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43" w:rsidRPr="002049BE" w:rsidRDefault="00BF0343" w:rsidP="002049BE">
      <w:pPr>
        <w:tabs>
          <w:tab w:val="left" w:pos="6120"/>
        </w:tabs>
        <w:rPr>
          <w:rFonts w:ascii="Arial" w:hAnsi="Arial" w:cs="Arial"/>
          <w:sz w:val="20"/>
          <w:szCs w:val="20"/>
        </w:rPr>
      </w:pPr>
    </w:p>
    <w:p w:rsidR="00352C5C" w:rsidRDefault="004B1CB1" w:rsidP="00352C5C">
      <w:pPr>
        <w:ind w:firstLine="708"/>
      </w:pPr>
      <w:r>
        <w:t xml:space="preserve">Acil ve Afetlerde Sağlık Hizmetleri Şübe Müdürlüğümüz tarafından personele dağıtılan Giyecek Yardımlarında Memurlara Yapılacak Giyecek Yardımları Yönetmeliği’nde ‘’2819 Verilecek Giyecek Eşyalarının Kullanım Süreleri’’ ile 12-(ek:25/8/2009-2003/6104 K.) </w:t>
      </w:r>
      <w:r w:rsidR="00466D36">
        <w:t>İlk ve Acil yardım Hizmetleri Şu</w:t>
      </w:r>
      <w:r>
        <w:t xml:space="preserve">be Müdürlüğü,Komuta Merkezi ve İstasyonlarda görevli personeleözel olarak belirlenmiş bulunan giyim eşyalarının giyecek yardımı yapılmaz.Bu personelin herhangi bir nedenle acil sağlık hizmetleri dışında başka bir görevle görevlendirilmesi halinde,kullanma süresinin yarısından daha az süreyle kullanılmış olan </w:t>
      </w:r>
      <w:r w:rsidRPr="002509F4">
        <w:rPr>
          <w:b/>
        </w:rPr>
        <w:t>giyecek eşyaları geri alınır</w:t>
      </w:r>
      <w:r>
        <w:t xml:space="preserve"> ve bu hizmetlerde kullanılmak üzere değerlendirilir.Geri alınan</w:t>
      </w:r>
      <w:r w:rsidR="0068658F">
        <w:t xml:space="preserve"> </w:t>
      </w:r>
      <w:r>
        <w:t>giyeceklerin nasıl değerlendirileceği Sağlık Bakanlığınca belirlenir.Hükmü dikkate alınarak söz konusu personel</w:t>
      </w:r>
      <w:r w:rsidR="0068658F">
        <w:t xml:space="preserve"> </w:t>
      </w:r>
      <w:r>
        <w:t>egiyecek yardım</w:t>
      </w:r>
      <w:r w:rsidR="00352C5C">
        <w:t>larının yapılması gerekmektedir.</w:t>
      </w:r>
    </w:p>
    <w:p w:rsidR="00730E1D" w:rsidRPr="00730E1D" w:rsidRDefault="004B1CB1" w:rsidP="00352C5C">
      <w:pPr>
        <w:ind w:firstLine="708"/>
      </w:pPr>
      <w:r w:rsidRPr="005649BA">
        <w:rPr>
          <w:b/>
        </w:rPr>
        <w:t>G</w:t>
      </w:r>
      <w:r w:rsidR="00046A26" w:rsidRPr="005649BA">
        <w:rPr>
          <w:b/>
        </w:rPr>
        <w:t>iyim Eşyalarının</w:t>
      </w:r>
    </w:p>
    <w:p w:rsidR="005649BA" w:rsidRPr="005649BA" w:rsidRDefault="00046A26" w:rsidP="00730E1D">
      <w:r w:rsidRPr="005649BA">
        <w:rPr>
          <w:b/>
        </w:rPr>
        <w:t xml:space="preserve"> Kullanım Süreleri          Teslim Alındı       Teslim Alınmadı</w:t>
      </w:r>
      <w:r w:rsidR="00730E1D">
        <w:rPr>
          <w:b/>
        </w:rPr>
        <w:t xml:space="preserve">                   İmza</w:t>
      </w:r>
    </w:p>
    <w:tbl>
      <w:tblPr>
        <w:tblStyle w:val="TabloKlavuzu"/>
        <w:tblW w:w="10490" w:type="dxa"/>
        <w:tblInd w:w="-601" w:type="dxa"/>
        <w:tblLook w:val="04A0"/>
      </w:tblPr>
      <w:tblGrid>
        <w:gridCol w:w="3403"/>
        <w:gridCol w:w="2268"/>
        <w:gridCol w:w="2409"/>
        <w:gridCol w:w="2410"/>
      </w:tblGrid>
      <w:tr w:rsidR="00730E1D" w:rsidTr="00352C5C">
        <w:trPr>
          <w:trHeight w:val="551"/>
        </w:trPr>
        <w:tc>
          <w:tcPr>
            <w:tcW w:w="3403" w:type="dxa"/>
          </w:tcPr>
          <w:p w:rsidR="00730E1D" w:rsidRPr="002509F4" w:rsidRDefault="00730E1D" w:rsidP="00730E1D">
            <w:pPr>
              <w:spacing w:line="240" w:lineRule="auto"/>
              <w:rPr>
                <w:b/>
                <w:sz w:val="22"/>
                <w:szCs w:val="22"/>
              </w:rPr>
            </w:pPr>
            <w:r w:rsidRPr="002509F4">
              <w:rPr>
                <w:b/>
                <w:sz w:val="22"/>
                <w:szCs w:val="22"/>
              </w:rPr>
              <w:t xml:space="preserve">Kep       1 adet :       1 yıl                                                            </w:t>
            </w:r>
          </w:p>
          <w:p w:rsidR="00730E1D" w:rsidRPr="002509F4" w:rsidRDefault="00730E1D" w:rsidP="00730E1D">
            <w:pPr>
              <w:spacing w:line="240" w:lineRule="auto"/>
              <w:rPr>
                <w:b/>
                <w:sz w:val="22"/>
                <w:szCs w:val="22"/>
              </w:rPr>
            </w:pPr>
          </w:p>
        </w:tc>
        <w:tc>
          <w:tcPr>
            <w:tcW w:w="2268" w:type="dxa"/>
          </w:tcPr>
          <w:p w:rsidR="00730E1D" w:rsidRDefault="00730E1D" w:rsidP="00730E1D">
            <w:pPr>
              <w:spacing w:line="240" w:lineRule="auto"/>
            </w:pPr>
          </w:p>
        </w:tc>
        <w:tc>
          <w:tcPr>
            <w:tcW w:w="2409" w:type="dxa"/>
          </w:tcPr>
          <w:p w:rsidR="00730E1D" w:rsidRDefault="00730E1D" w:rsidP="00730E1D">
            <w:pPr>
              <w:spacing w:line="240" w:lineRule="auto"/>
            </w:pPr>
          </w:p>
        </w:tc>
        <w:tc>
          <w:tcPr>
            <w:tcW w:w="2410" w:type="dxa"/>
          </w:tcPr>
          <w:p w:rsidR="00730E1D" w:rsidRDefault="00730E1D" w:rsidP="00730E1D">
            <w:pPr>
              <w:spacing w:line="240" w:lineRule="auto"/>
            </w:pPr>
          </w:p>
        </w:tc>
      </w:tr>
      <w:tr w:rsidR="00730E1D" w:rsidTr="00352C5C">
        <w:trPr>
          <w:trHeight w:val="551"/>
        </w:trPr>
        <w:tc>
          <w:tcPr>
            <w:tcW w:w="3403" w:type="dxa"/>
          </w:tcPr>
          <w:p w:rsidR="00730E1D" w:rsidRPr="002509F4" w:rsidRDefault="00730E1D" w:rsidP="00730E1D">
            <w:pPr>
              <w:spacing w:line="240" w:lineRule="auto"/>
              <w:rPr>
                <w:b/>
                <w:sz w:val="22"/>
                <w:szCs w:val="22"/>
              </w:rPr>
            </w:pPr>
            <w:r w:rsidRPr="002509F4">
              <w:rPr>
                <w:b/>
                <w:sz w:val="22"/>
                <w:szCs w:val="22"/>
              </w:rPr>
              <w:t>Montgamer  1 adet : 2 yıl</w:t>
            </w:r>
          </w:p>
          <w:p w:rsidR="00730E1D" w:rsidRPr="002509F4" w:rsidRDefault="00730E1D" w:rsidP="00730E1D">
            <w:pPr>
              <w:spacing w:line="240" w:lineRule="auto"/>
              <w:rPr>
                <w:b/>
                <w:sz w:val="22"/>
                <w:szCs w:val="22"/>
              </w:rPr>
            </w:pPr>
          </w:p>
        </w:tc>
        <w:tc>
          <w:tcPr>
            <w:tcW w:w="2268" w:type="dxa"/>
          </w:tcPr>
          <w:p w:rsidR="00730E1D" w:rsidRDefault="00730E1D" w:rsidP="00730E1D">
            <w:pPr>
              <w:spacing w:line="240" w:lineRule="auto"/>
            </w:pPr>
          </w:p>
        </w:tc>
        <w:tc>
          <w:tcPr>
            <w:tcW w:w="2409" w:type="dxa"/>
          </w:tcPr>
          <w:p w:rsidR="00730E1D" w:rsidRDefault="00730E1D" w:rsidP="00730E1D">
            <w:pPr>
              <w:spacing w:line="240" w:lineRule="auto"/>
            </w:pPr>
          </w:p>
        </w:tc>
        <w:tc>
          <w:tcPr>
            <w:tcW w:w="2410" w:type="dxa"/>
          </w:tcPr>
          <w:p w:rsidR="00730E1D" w:rsidRDefault="00730E1D" w:rsidP="00730E1D">
            <w:pPr>
              <w:spacing w:line="240" w:lineRule="auto"/>
            </w:pPr>
          </w:p>
        </w:tc>
      </w:tr>
      <w:tr w:rsidR="00730E1D" w:rsidTr="00352C5C">
        <w:trPr>
          <w:trHeight w:val="551"/>
        </w:trPr>
        <w:tc>
          <w:tcPr>
            <w:tcW w:w="3403" w:type="dxa"/>
          </w:tcPr>
          <w:p w:rsidR="00730E1D" w:rsidRPr="002509F4" w:rsidRDefault="00730E1D" w:rsidP="00730E1D">
            <w:pPr>
              <w:spacing w:line="240" w:lineRule="auto"/>
              <w:rPr>
                <w:b/>
                <w:sz w:val="22"/>
                <w:szCs w:val="22"/>
              </w:rPr>
            </w:pPr>
            <w:r w:rsidRPr="002509F4">
              <w:rPr>
                <w:b/>
                <w:sz w:val="22"/>
                <w:szCs w:val="22"/>
              </w:rPr>
              <w:t>Yağmurluk  1 adet:   2 yıl</w:t>
            </w:r>
          </w:p>
          <w:p w:rsidR="00730E1D" w:rsidRPr="002509F4" w:rsidRDefault="00730E1D" w:rsidP="00730E1D">
            <w:pPr>
              <w:spacing w:line="240" w:lineRule="auto"/>
              <w:rPr>
                <w:b/>
                <w:sz w:val="22"/>
                <w:szCs w:val="22"/>
              </w:rPr>
            </w:pPr>
          </w:p>
        </w:tc>
        <w:tc>
          <w:tcPr>
            <w:tcW w:w="2268" w:type="dxa"/>
          </w:tcPr>
          <w:p w:rsidR="00730E1D" w:rsidRDefault="00730E1D" w:rsidP="00730E1D">
            <w:pPr>
              <w:spacing w:line="240" w:lineRule="auto"/>
            </w:pPr>
          </w:p>
        </w:tc>
        <w:tc>
          <w:tcPr>
            <w:tcW w:w="2409" w:type="dxa"/>
          </w:tcPr>
          <w:p w:rsidR="00730E1D" w:rsidRDefault="00730E1D" w:rsidP="00730E1D">
            <w:pPr>
              <w:spacing w:line="240" w:lineRule="auto"/>
            </w:pPr>
          </w:p>
        </w:tc>
        <w:tc>
          <w:tcPr>
            <w:tcW w:w="2410" w:type="dxa"/>
          </w:tcPr>
          <w:p w:rsidR="00730E1D" w:rsidRDefault="00730E1D" w:rsidP="00730E1D">
            <w:pPr>
              <w:spacing w:line="240" w:lineRule="auto"/>
            </w:pPr>
          </w:p>
        </w:tc>
      </w:tr>
      <w:tr w:rsidR="00730E1D" w:rsidTr="00352C5C">
        <w:trPr>
          <w:trHeight w:val="551"/>
        </w:trPr>
        <w:tc>
          <w:tcPr>
            <w:tcW w:w="3403" w:type="dxa"/>
          </w:tcPr>
          <w:p w:rsidR="00730E1D" w:rsidRPr="002509F4" w:rsidRDefault="00730E1D" w:rsidP="00730E1D">
            <w:pPr>
              <w:spacing w:line="240" w:lineRule="auto"/>
              <w:rPr>
                <w:b/>
                <w:sz w:val="22"/>
                <w:szCs w:val="22"/>
              </w:rPr>
            </w:pPr>
            <w:r w:rsidRPr="002509F4">
              <w:rPr>
                <w:b/>
                <w:sz w:val="22"/>
                <w:szCs w:val="22"/>
              </w:rPr>
              <w:t>Kışlık Pant. 1 adet : 1 yıl</w:t>
            </w:r>
          </w:p>
          <w:p w:rsidR="00730E1D" w:rsidRPr="002509F4" w:rsidRDefault="00730E1D" w:rsidP="00730E1D">
            <w:pPr>
              <w:spacing w:line="240" w:lineRule="auto"/>
              <w:rPr>
                <w:b/>
                <w:sz w:val="22"/>
                <w:szCs w:val="22"/>
              </w:rPr>
            </w:pPr>
          </w:p>
        </w:tc>
        <w:tc>
          <w:tcPr>
            <w:tcW w:w="2268" w:type="dxa"/>
          </w:tcPr>
          <w:p w:rsidR="00730E1D" w:rsidRDefault="00730E1D" w:rsidP="00730E1D">
            <w:pPr>
              <w:spacing w:line="240" w:lineRule="auto"/>
            </w:pPr>
          </w:p>
        </w:tc>
        <w:tc>
          <w:tcPr>
            <w:tcW w:w="2409" w:type="dxa"/>
          </w:tcPr>
          <w:p w:rsidR="00730E1D" w:rsidRDefault="00730E1D" w:rsidP="00730E1D">
            <w:pPr>
              <w:spacing w:line="240" w:lineRule="auto"/>
            </w:pPr>
          </w:p>
        </w:tc>
        <w:tc>
          <w:tcPr>
            <w:tcW w:w="2410" w:type="dxa"/>
          </w:tcPr>
          <w:p w:rsidR="00730E1D" w:rsidRDefault="00730E1D" w:rsidP="00730E1D">
            <w:pPr>
              <w:spacing w:line="240" w:lineRule="auto"/>
            </w:pPr>
          </w:p>
        </w:tc>
      </w:tr>
      <w:tr w:rsidR="00730E1D" w:rsidTr="00352C5C">
        <w:trPr>
          <w:trHeight w:val="551"/>
        </w:trPr>
        <w:tc>
          <w:tcPr>
            <w:tcW w:w="3403" w:type="dxa"/>
          </w:tcPr>
          <w:p w:rsidR="00730E1D" w:rsidRPr="002509F4" w:rsidRDefault="00730E1D" w:rsidP="00730E1D">
            <w:pPr>
              <w:spacing w:line="240" w:lineRule="auto"/>
              <w:rPr>
                <w:b/>
                <w:sz w:val="22"/>
                <w:szCs w:val="22"/>
              </w:rPr>
            </w:pPr>
            <w:r w:rsidRPr="002509F4">
              <w:rPr>
                <w:b/>
                <w:sz w:val="22"/>
                <w:szCs w:val="22"/>
              </w:rPr>
              <w:t>Yazlık Pant.1 adet : 1 yıl</w:t>
            </w:r>
          </w:p>
          <w:p w:rsidR="00730E1D" w:rsidRPr="002509F4" w:rsidRDefault="00730E1D" w:rsidP="00730E1D">
            <w:pPr>
              <w:spacing w:line="240" w:lineRule="auto"/>
              <w:rPr>
                <w:b/>
                <w:sz w:val="22"/>
                <w:szCs w:val="22"/>
              </w:rPr>
            </w:pPr>
          </w:p>
        </w:tc>
        <w:tc>
          <w:tcPr>
            <w:tcW w:w="2268" w:type="dxa"/>
          </w:tcPr>
          <w:p w:rsidR="00730E1D" w:rsidRDefault="00730E1D" w:rsidP="00730E1D">
            <w:pPr>
              <w:spacing w:line="240" w:lineRule="auto"/>
            </w:pPr>
          </w:p>
        </w:tc>
        <w:tc>
          <w:tcPr>
            <w:tcW w:w="2409" w:type="dxa"/>
          </w:tcPr>
          <w:p w:rsidR="00730E1D" w:rsidRDefault="00730E1D" w:rsidP="00730E1D">
            <w:pPr>
              <w:spacing w:line="240" w:lineRule="auto"/>
            </w:pPr>
          </w:p>
        </w:tc>
        <w:tc>
          <w:tcPr>
            <w:tcW w:w="2410" w:type="dxa"/>
          </w:tcPr>
          <w:p w:rsidR="00730E1D" w:rsidRDefault="00730E1D" w:rsidP="00730E1D">
            <w:pPr>
              <w:spacing w:line="240" w:lineRule="auto"/>
            </w:pPr>
          </w:p>
        </w:tc>
      </w:tr>
      <w:tr w:rsidR="00730E1D" w:rsidTr="00352C5C">
        <w:trPr>
          <w:trHeight w:val="551"/>
        </w:trPr>
        <w:tc>
          <w:tcPr>
            <w:tcW w:w="3403" w:type="dxa"/>
          </w:tcPr>
          <w:p w:rsidR="00352C5C" w:rsidRPr="002509F4" w:rsidRDefault="00352C5C" w:rsidP="00352C5C">
            <w:pPr>
              <w:spacing w:line="240" w:lineRule="auto"/>
              <w:rPr>
                <w:b/>
                <w:sz w:val="22"/>
                <w:szCs w:val="22"/>
              </w:rPr>
            </w:pPr>
            <w:r w:rsidRPr="002509F4">
              <w:rPr>
                <w:b/>
                <w:sz w:val="22"/>
                <w:szCs w:val="22"/>
              </w:rPr>
              <w:t>Yazlık Yel. 1 adet:           2 yıl</w:t>
            </w:r>
          </w:p>
          <w:p w:rsidR="00730E1D" w:rsidRPr="002509F4" w:rsidRDefault="00730E1D" w:rsidP="00352C5C">
            <w:pPr>
              <w:spacing w:line="240" w:lineRule="auto"/>
              <w:rPr>
                <w:b/>
                <w:sz w:val="22"/>
                <w:szCs w:val="22"/>
              </w:rPr>
            </w:pPr>
          </w:p>
        </w:tc>
        <w:tc>
          <w:tcPr>
            <w:tcW w:w="2268" w:type="dxa"/>
          </w:tcPr>
          <w:p w:rsidR="00730E1D" w:rsidRDefault="00730E1D" w:rsidP="00730E1D">
            <w:pPr>
              <w:spacing w:line="240" w:lineRule="auto"/>
            </w:pPr>
          </w:p>
        </w:tc>
        <w:tc>
          <w:tcPr>
            <w:tcW w:w="2409" w:type="dxa"/>
          </w:tcPr>
          <w:p w:rsidR="00730E1D" w:rsidRDefault="00730E1D" w:rsidP="00730E1D">
            <w:pPr>
              <w:spacing w:line="240" w:lineRule="auto"/>
            </w:pPr>
          </w:p>
        </w:tc>
        <w:tc>
          <w:tcPr>
            <w:tcW w:w="2410" w:type="dxa"/>
          </w:tcPr>
          <w:p w:rsidR="00730E1D" w:rsidRDefault="00730E1D" w:rsidP="00730E1D">
            <w:pPr>
              <w:spacing w:line="240" w:lineRule="auto"/>
            </w:pPr>
          </w:p>
        </w:tc>
      </w:tr>
      <w:tr w:rsidR="00730E1D" w:rsidTr="00352C5C">
        <w:trPr>
          <w:trHeight w:val="565"/>
        </w:trPr>
        <w:tc>
          <w:tcPr>
            <w:tcW w:w="3403" w:type="dxa"/>
          </w:tcPr>
          <w:p w:rsidR="00730E1D" w:rsidRPr="002509F4" w:rsidRDefault="00352C5C" w:rsidP="00730E1D">
            <w:pPr>
              <w:spacing w:line="240" w:lineRule="auto"/>
              <w:rPr>
                <w:b/>
                <w:sz w:val="22"/>
                <w:szCs w:val="22"/>
              </w:rPr>
            </w:pPr>
            <w:r w:rsidRPr="002509F4">
              <w:rPr>
                <w:b/>
                <w:sz w:val="22"/>
                <w:szCs w:val="22"/>
              </w:rPr>
              <w:t>Kışlık Yel. 1 adet:           2 yıl</w:t>
            </w:r>
          </w:p>
          <w:p w:rsidR="00730E1D" w:rsidRPr="002509F4" w:rsidRDefault="00730E1D" w:rsidP="00352C5C">
            <w:pPr>
              <w:spacing w:line="240" w:lineRule="auto"/>
              <w:rPr>
                <w:b/>
                <w:sz w:val="22"/>
                <w:szCs w:val="22"/>
              </w:rPr>
            </w:pPr>
          </w:p>
        </w:tc>
        <w:tc>
          <w:tcPr>
            <w:tcW w:w="2268" w:type="dxa"/>
          </w:tcPr>
          <w:p w:rsidR="00730E1D" w:rsidRDefault="00730E1D" w:rsidP="00730E1D">
            <w:pPr>
              <w:spacing w:line="240" w:lineRule="auto"/>
            </w:pPr>
          </w:p>
        </w:tc>
        <w:tc>
          <w:tcPr>
            <w:tcW w:w="2409" w:type="dxa"/>
          </w:tcPr>
          <w:p w:rsidR="00730E1D" w:rsidRDefault="00730E1D" w:rsidP="00730E1D">
            <w:pPr>
              <w:spacing w:line="240" w:lineRule="auto"/>
            </w:pPr>
          </w:p>
        </w:tc>
        <w:tc>
          <w:tcPr>
            <w:tcW w:w="2410" w:type="dxa"/>
          </w:tcPr>
          <w:p w:rsidR="00730E1D" w:rsidRDefault="00730E1D" w:rsidP="00730E1D">
            <w:pPr>
              <w:spacing w:line="240" w:lineRule="auto"/>
            </w:pPr>
          </w:p>
        </w:tc>
      </w:tr>
      <w:tr w:rsidR="00730E1D" w:rsidTr="00352C5C">
        <w:trPr>
          <w:trHeight w:val="551"/>
        </w:trPr>
        <w:tc>
          <w:tcPr>
            <w:tcW w:w="3403" w:type="dxa"/>
          </w:tcPr>
          <w:p w:rsidR="00730E1D" w:rsidRPr="002509F4" w:rsidRDefault="00352C5C" w:rsidP="00730E1D">
            <w:pPr>
              <w:spacing w:line="240" w:lineRule="auto"/>
              <w:rPr>
                <w:b/>
                <w:sz w:val="22"/>
                <w:szCs w:val="22"/>
              </w:rPr>
            </w:pPr>
            <w:r w:rsidRPr="002509F4">
              <w:rPr>
                <w:b/>
                <w:sz w:val="22"/>
                <w:szCs w:val="22"/>
              </w:rPr>
              <w:t xml:space="preserve">Kazak 1 adet : </w:t>
            </w:r>
            <w:r w:rsidR="00730E1D" w:rsidRPr="002509F4">
              <w:rPr>
                <w:b/>
                <w:sz w:val="22"/>
                <w:szCs w:val="22"/>
              </w:rPr>
              <w:t>2 yıl</w:t>
            </w:r>
          </w:p>
          <w:p w:rsidR="00730E1D" w:rsidRPr="002509F4" w:rsidRDefault="00730E1D" w:rsidP="00730E1D">
            <w:pPr>
              <w:spacing w:line="240" w:lineRule="auto"/>
              <w:rPr>
                <w:b/>
                <w:sz w:val="22"/>
                <w:szCs w:val="22"/>
              </w:rPr>
            </w:pPr>
          </w:p>
        </w:tc>
        <w:tc>
          <w:tcPr>
            <w:tcW w:w="2268" w:type="dxa"/>
          </w:tcPr>
          <w:p w:rsidR="00730E1D" w:rsidRDefault="00730E1D" w:rsidP="00730E1D">
            <w:pPr>
              <w:spacing w:line="240" w:lineRule="auto"/>
            </w:pPr>
          </w:p>
        </w:tc>
        <w:tc>
          <w:tcPr>
            <w:tcW w:w="2409" w:type="dxa"/>
          </w:tcPr>
          <w:p w:rsidR="00730E1D" w:rsidRDefault="00730E1D" w:rsidP="00730E1D">
            <w:pPr>
              <w:spacing w:line="240" w:lineRule="auto"/>
            </w:pPr>
          </w:p>
        </w:tc>
        <w:tc>
          <w:tcPr>
            <w:tcW w:w="2410" w:type="dxa"/>
          </w:tcPr>
          <w:p w:rsidR="00730E1D" w:rsidRDefault="00730E1D" w:rsidP="00730E1D">
            <w:pPr>
              <w:spacing w:line="240" w:lineRule="auto"/>
            </w:pPr>
          </w:p>
        </w:tc>
      </w:tr>
      <w:tr w:rsidR="00730E1D" w:rsidTr="00352C5C">
        <w:trPr>
          <w:trHeight w:val="445"/>
        </w:trPr>
        <w:tc>
          <w:tcPr>
            <w:tcW w:w="3403" w:type="dxa"/>
          </w:tcPr>
          <w:p w:rsidR="00730E1D" w:rsidRPr="002509F4" w:rsidRDefault="00352C5C" w:rsidP="00730E1D">
            <w:pPr>
              <w:spacing w:line="240" w:lineRule="auto"/>
              <w:rPr>
                <w:b/>
                <w:sz w:val="22"/>
                <w:szCs w:val="22"/>
              </w:rPr>
            </w:pPr>
            <w:r w:rsidRPr="002509F4">
              <w:rPr>
                <w:b/>
                <w:sz w:val="22"/>
                <w:szCs w:val="22"/>
              </w:rPr>
              <w:t>Bot 1 adet  :</w:t>
            </w:r>
            <w:r w:rsidR="00730E1D" w:rsidRPr="002509F4">
              <w:rPr>
                <w:b/>
                <w:sz w:val="22"/>
                <w:szCs w:val="22"/>
              </w:rPr>
              <w:t xml:space="preserve"> 2 yıl</w:t>
            </w:r>
          </w:p>
          <w:p w:rsidR="00730E1D" w:rsidRPr="002509F4" w:rsidRDefault="00730E1D" w:rsidP="00730E1D">
            <w:pPr>
              <w:spacing w:line="240" w:lineRule="auto"/>
              <w:rPr>
                <w:b/>
                <w:sz w:val="22"/>
                <w:szCs w:val="22"/>
              </w:rPr>
            </w:pPr>
          </w:p>
        </w:tc>
        <w:tc>
          <w:tcPr>
            <w:tcW w:w="2268" w:type="dxa"/>
          </w:tcPr>
          <w:p w:rsidR="00730E1D" w:rsidRDefault="00730E1D" w:rsidP="00730E1D">
            <w:pPr>
              <w:spacing w:line="240" w:lineRule="auto"/>
            </w:pPr>
          </w:p>
        </w:tc>
        <w:tc>
          <w:tcPr>
            <w:tcW w:w="2409" w:type="dxa"/>
          </w:tcPr>
          <w:p w:rsidR="00730E1D" w:rsidRDefault="00730E1D" w:rsidP="00730E1D">
            <w:pPr>
              <w:spacing w:line="240" w:lineRule="auto"/>
            </w:pPr>
          </w:p>
        </w:tc>
        <w:tc>
          <w:tcPr>
            <w:tcW w:w="2410" w:type="dxa"/>
          </w:tcPr>
          <w:p w:rsidR="00730E1D" w:rsidRDefault="00730E1D" w:rsidP="00730E1D">
            <w:pPr>
              <w:spacing w:line="240" w:lineRule="auto"/>
            </w:pPr>
          </w:p>
        </w:tc>
      </w:tr>
      <w:tr w:rsidR="00730E1D" w:rsidTr="000D114E">
        <w:trPr>
          <w:trHeight w:val="416"/>
        </w:trPr>
        <w:tc>
          <w:tcPr>
            <w:tcW w:w="3403" w:type="dxa"/>
          </w:tcPr>
          <w:p w:rsidR="00730E1D" w:rsidRPr="002509F4" w:rsidRDefault="000D114E" w:rsidP="000D114E">
            <w:pPr>
              <w:spacing w:line="240" w:lineRule="auto"/>
              <w:rPr>
                <w:b/>
                <w:sz w:val="22"/>
                <w:szCs w:val="22"/>
              </w:rPr>
            </w:pPr>
            <w:r>
              <w:rPr>
                <w:b/>
                <w:sz w:val="22"/>
                <w:szCs w:val="22"/>
              </w:rPr>
              <w:t>Tşört 1 adet  1 yıl</w:t>
            </w:r>
          </w:p>
        </w:tc>
        <w:tc>
          <w:tcPr>
            <w:tcW w:w="2268" w:type="dxa"/>
          </w:tcPr>
          <w:p w:rsidR="00730E1D" w:rsidRDefault="00730E1D" w:rsidP="00730E1D">
            <w:pPr>
              <w:spacing w:line="240" w:lineRule="auto"/>
            </w:pPr>
          </w:p>
        </w:tc>
        <w:tc>
          <w:tcPr>
            <w:tcW w:w="2409" w:type="dxa"/>
          </w:tcPr>
          <w:p w:rsidR="00730E1D" w:rsidRDefault="00730E1D" w:rsidP="00730E1D">
            <w:pPr>
              <w:spacing w:line="240" w:lineRule="auto"/>
            </w:pPr>
          </w:p>
        </w:tc>
        <w:tc>
          <w:tcPr>
            <w:tcW w:w="2410" w:type="dxa"/>
          </w:tcPr>
          <w:p w:rsidR="00730E1D" w:rsidRDefault="00730E1D" w:rsidP="00730E1D">
            <w:pPr>
              <w:spacing w:line="240" w:lineRule="auto"/>
            </w:pPr>
          </w:p>
        </w:tc>
      </w:tr>
      <w:tr w:rsidR="00352C5C" w:rsidTr="00352C5C">
        <w:trPr>
          <w:trHeight w:val="496"/>
        </w:trPr>
        <w:tc>
          <w:tcPr>
            <w:tcW w:w="3403" w:type="dxa"/>
          </w:tcPr>
          <w:p w:rsidR="00352C5C" w:rsidRPr="002509F4" w:rsidRDefault="00352C5C" w:rsidP="00352C5C">
            <w:pPr>
              <w:tabs>
                <w:tab w:val="left" w:pos="497"/>
              </w:tabs>
              <w:spacing w:line="240" w:lineRule="auto"/>
              <w:rPr>
                <w:b/>
                <w:sz w:val="22"/>
                <w:szCs w:val="22"/>
              </w:rPr>
            </w:pPr>
            <w:r w:rsidRPr="002509F4">
              <w:rPr>
                <w:b/>
                <w:sz w:val="22"/>
                <w:szCs w:val="22"/>
              </w:rPr>
              <w:t>Sweetkazak  1 adet 2 yıl</w:t>
            </w:r>
          </w:p>
        </w:tc>
        <w:tc>
          <w:tcPr>
            <w:tcW w:w="2268" w:type="dxa"/>
          </w:tcPr>
          <w:p w:rsidR="00352C5C" w:rsidRDefault="00352C5C" w:rsidP="00730E1D">
            <w:pPr>
              <w:spacing w:line="240" w:lineRule="auto"/>
            </w:pPr>
          </w:p>
        </w:tc>
        <w:tc>
          <w:tcPr>
            <w:tcW w:w="2409" w:type="dxa"/>
          </w:tcPr>
          <w:p w:rsidR="00352C5C" w:rsidRDefault="00352C5C" w:rsidP="00730E1D">
            <w:pPr>
              <w:spacing w:line="240" w:lineRule="auto"/>
            </w:pPr>
          </w:p>
        </w:tc>
        <w:tc>
          <w:tcPr>
            <w:tcW w:w="2410" w:type="dxa"/>
          </w:tcPr>
          <w:p w:rsidR="00352C5C" w:rsidRDefault="00352C5C" w:rsidP="00730E1D">
            <w:pPr>
              <w:spacing w:line="240" w:lineRule="auto"/>
            </w:pPr>
          </w:p>
        </w:tc>
      </w:tr>
    </w:tbl>
    <w:p w:rsidR="00CD3669" w:rsidRDefault="00CD3669" w:rsidP="00730E1D">
      <w:pPr>
        <w:spacing w:line="240" w:lineRule="auto"/>
      </w:pPr>
    </w:p>
    <w:p w:rsidR="00352C5C" w:rsidRPr="002509F4" w:rsidRDefault="00352C5C" w:rsidP="00730E1D">
      <w:pPr>
        <w:spacing w:line="240" w:lineRule="auto"/>
        <w:rPr>
          <w:b/>
        </w:rPr>
      </w:pPr>
    </w:p>
    <w:p w:rsidR="00782E0A" w:rsidRPr="002509F4" w:rsidRDefault="00352C5C" w:rsidP="00352C5C">
      <w:pPr>
        <w:spacing w:line="240" w:lineRule="auto"/>
        <w:rPr>
          <w:b/>
        </w:rPr>
      </w:pPr>
      <w:r w:rsidRPr="002509F4">
        <w:rPr>
          <w:b/>
        </w:rPr>
        <w:t xml:space="preserve">                PERSONEL                                                        UYGUNDUR</w:t>
      </w:r>
    </w:p>
    <w:sectPr w:rsidR="00782E0A" w:rsidRPr="002509F4" w:rsidSect="006331A4">
      <w:headerReference w:type="even" r:id="rId7"/>
      <w:headerReference w:type="default" r:id="rId8"/>
      <w:footerReference w:type="even" r:id="rId9"/>
      <w:footerReference w:type="default" r:id="rId10"/>
      <w:headerReference w:type="first" r:id="rId11"/>
      <w:footerReference w:type="first" r:id="rId12"/>
      <w:pgSz w:w="11906" w:h="16838"/>
      <w:pgMar w:top="1417" w:right="1106" w:bottom="1618" w:left="1417" w:header="708" w:footer="5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57B" w:rsidRDefault="000F657B">
      <w:r>
        <w:separator/>
      </w:r>
    </w:p>
  </w:endnote>
  <w:endnote w:type="continuationSeparator" w:id="1">
    <w:p w:rsidR="000F657B" w:rsidRDefault="000F6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92" w:rsidRDefault="00D2179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92" w:rsidRDefault="00D2179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92" w:rsidRDefault="00D217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57B" w:rsidRDefault="000F657B">
      <w:r>
        <w:separator/>
      </w:r>
    </w:p>
  </w:footnote>
  <w:footnote w:type="continuationSeparator" w:id="1">
    <w:p w:rsidR="000F657B" w:rsidRDefault="000F6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92" w:rsidRDefault="00D2179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283"/>
      <w:gridCol w:w="1276"/>
      <w:gridCol w:w="1418"/>
      <w:gridCol w:w="1275"/>
      <w:gridCol w:w="993"/>
      <w:gridCol w:w="1275"/>
      <w:gridCol w:w="709"/>
      <w:gridCol w:w="992"/>
    </w:tblGrid>
    <w:tr w:rsidR="00732C9F" w:rsidRPr="00203CAB" w:rsidTr="00720211">
      <w:trPr>
        <w:trHeight w:val="1266"/>
      </w:trPr>
      <w:tc>
        <w:tcPr>
          <w:tcW w:w="1844" w:type="dxa"/>
          <w:gridSpan w:val="2"/>
        </w:tcPr>
        <w:p w:rsidR="00732C9F" w:rsidRPr="00203CAB" w:rsidRDefault="00730E1D" w:rsidP="00C545BA">
          <w:pPr>
            <w:pStyle w:val="stbilgi"/>
            <w:rPr>
              <w:rFonts w:ascii="Arial" w:hAnsi="Arial" w:cs="Arial"/>
              <w:sz w:val="22"/>
              <w:szCs w:val="22"/>
            </w:rPr>
          </w:pPr>
          <w:r>
            <w:rPr>
              <w:noProof/>
            </w:rPr>
            <w:drawing>
              <wp:inline distT="0" distB="0" distL="0" distR="0">
                <wp:extent cx="851535" cy="946150"/>
                <wp:effectExtent l="1905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851535" cy="946150"/>
                        </a:xfrm>
                        <a:prstGeom prst="rect">
                          <a:avLst/>
                        </a:prstGeom>
                        <a:noFill/>
                        <a:ln w="9525">
                          <a:noFill/>
                          <a:miter lim="800000"/>
                          <a:headEnd/>
                          <a:tailEnd/>
                        </a:ln>
                      </pic:spPr>
                    </pic:pic>
                  </a:graphicData>
                </a:graphic>
              </wp:inline>
            </w:drawing>
          </w:r>
        </w:p>
      </w:tc>
      <w:tc>
        <w:tcPr>
          <w:tcW w:w="6520" w:type="dxa"/>
          <w:gridSpan w:val="6"/>
          <w:tcBorders>
            <w:right w:val="nil"/>
          </w:tcBorders>
          <w:vAlign w:val="center"/>
        </w:tcPr>
        <w:p w:rsidR="00C1428A" w:rsidRDefault="00C1428A" w:rsidP="005F64D9">
          <w:pPr>
            <w:pStyle w:val="stbilgi"/>
            <w:jc w:val="center"/>
            <w:rPr>
              <w:rFonts w:ascii="Arial" w:hAnsi="Arial" w:cs="Arial"/>
              <w:b/>
              <w:sz w:val="22"/>
              <w:szCs w:val="22"/>
            </w:rPr>
          </w:pPr>
          <w:r w:rsidRPr="002C0C1F">
            <w:rPr>
              <w:rFonts w:ascii="Arial TUR" w:hAnsi="Arial TUR" w:cs="Arial TUR"/>
              <w:b/>
              <w:bCs/>
              <w:sz w:val="20"/>
              <w:szCs w:val="20"/>
            </w:rPr>
            <w:t xml:space="preserve">Şanlıurfa </w:t>
          </w:r>
          <w:r w:rsidR="00730E1D">
            <w:rPr>
              <w:rFonts w:ascii="Arial TUR" w:hAnsi="Arial TUR" w:cs="Arial TUR"/>
              <w:b/>
              <w:bCs/>
              <w:sz w:val="20"/>
              <w:szCs w:val="20"/>
            </w:rPr>
            <w:t>İl Ambulans Servisi</w:t>
          </w:r>
          <w:bookmarkStart w:id="0" w:name="_GoBack"/>
          <w:bookmarkEnd w:id="0"/>
        </w:p>
        <w:p w:rsidR="00732C9F" w:rsidRPr="005F64D9" w:rsidRDefault="00730E1D" w:rsidP="005F64D9">
          <w:pPr>
            <w:pStyle w:val="stbilgi"/>
            <w:jc w:val="center"/>
            <w:rPr>
              <w:rFonts w:ascii="Arial" w:hAnsi="Arial" w:cs="Arial"/>
              <w:b/>
              <w:sz w:val="22"/>
              <w:szCs w:val="22"/>
            </w:rPr>
          </w:pPr>
          <w:r>
            <w:rPr>
              <w:rFonts w:ascii="Arial" w:hAnsi="Arial" w:cs="Arial"/>
              <w:b/>
              <w:sz w:val="22"/>
              <w:szCs w:val="22"/>
            </w:rPr>
            <w:t xml:space="preserve">GİYECEK EŞYALARI TESLİM </w:t>
          </w:r>
          <w:r w:rsidR="00732C9F" w:rsidRPr="005F64D9">
            <w:rPr>
              <w:rFonts w:ascii="Arial" w:hAnsi="Arial" w:cs="Arial"/>
              <w:b/>
              <w:sz w:val="22"/>
              <w:szCs w:val="22"/>
            </w:rPr>
            <w:t>FORMU</w:t>
          </w:r>
        </w:p>
      </w:tc>
      <w:tc>
        <w:tcPr>
          <w:tcW w:w="1701" w:type="dxa"/>
          <w:gridSpan w:val="2"/>
          <w:tcBorders>
            <w:left w:val="nil"/>
          </w:tcBorders>
        </w:tcPr>
        <w:p w:rsidR="00732C9F" w:rsidRPr="005F64D9" w:rsidRDefault="00732C9F" w:rsidP="005F64D9">
          <w:pPr>
            <w:pStyle w:val="stbilgi"/>
            <w:jc w:val="center"/>
            <w:rPr>
              <w:rFonts w:ascii="Arial" w:hAnsi="Arial" w:cs="Arial"/>
              <w:b/>
              <w:sz w:val="22"/>
              <w:szCs w:val="22"/>
            </w:rPr>
          </w:pPr>
        </w:p>
      </w:tc>
    </w:tr>
    <w:tr w:rsidR="00732C9F" w:rsidRPr="00203CAB" w:rsidTr="00720211">
      <w:trPr>
        <w:trHeight w:val="471"/>
      </w:trPr>
      <w:tc>
        <w:tcPr>
          <w:tcW w:w="710" w:type="dxa"/>
        </w:tcPr>
        <w:p w:rsidR="00732C9F" w:rsidRPr="00203CAB" w:rsidRDefault="00732C9F" w:rsidP="00C545BA">
          <w:pPr>
            <w:pStyle w:val="stbilgi"/>
            <w:rPr>
              <w:rFonts w:ascii="Arial" w:hAnsi="Arial" w:cs="Arial"/>
              <w:sz w:val="22"/>
              <w:szCs w:val="22"/>
            </w:rPr>
          </w:pPr>
          <w:r w:rsidRPr="00203CAB">
            <w:rPr>
              <w:rFonts w:ascii="Arial" w:hAnsi="Arial" w:cs="Arial"/>
              <w:sz w:val="22"/>
              <w:szCs w:val="22"/>
            </w:rPr>
            <w:t>KOD</w:t>
          </w:r>
        </w:p>
      </w:tc>
      <w:tc>
        <w:tcPr>
          <w:tcW w:w="1417" w:type="dxa"/>
          <w:gridSpan w:val="2"/>
        </w:tcPr>
        <w:p w:rsidR="00732C9F" w:rsidRPr="00203CAB" w:rsidRDefault="00A26FD2" w:rsidP="00C545BA">
          <w:pPr>
            <w:pStyle w:val="stbilgi"/>
            <w:rPr>
              <w:rFonts w:ascii="Arial" w:hAnsi="Arial" w:cs="Arial"/>
              <w:sz w:val="22"/>
              <w:szCs w:val="22"/>
            </w:rPr>
          </w:pPr>
          <w:r>
            <w:rPr>
              <w:rFonts w:ascii="Arial" w:hAnsi="Arial" w:cs="Arial"/>
              <w:sz w:val="22"/>
              <w:szCs w:val="22"/>
            </w:rPr>
            <w:t>YÖN</w:t>
          </w:r>
          <w:r w:rsidR="008B506F">
            <w:rPr>
              <w:rFonts w:ascii="Arial" w:hAnsi="Arial" w:cs="Arial"/>
              <w:sz w:val="22"/>
              <w:szCs w:val="22"/>
            </w:rPr>
            <w:t>.FR.08</w:t>
          </w:r>
        </w:p>
      </w:tc>
      <w:tc>
        <w:tcPr>
          <w:tcW w:w="1276" w:type="dxa"/>
        </w:tcPr>
        <w:p w:rsidR="00732C9F" w:rsidRPr="00203CAB" w:rsidRDefault="00732C9F" w:rsidP="00C545BA">
          <w:pPr>
            <w:pStyle w:val="stbilgi"/>
            <w:rPr>
              <w:rFonts w:ascii="Arial" w:hAnsi="Arial" w:cs="Arial"/>
              <w:sz w:val="22"/>
              <w:szCs w:val="22"/>
            </w:rPr>
          </w:pPr>
          <w:r w:rsidRPr="00203CAB">
            <w:rPr>
              <w:rFonts w:ascii="Arial" w:hAnsi="Arial" w:cs="Arial"/>
              <w:sz w:val="22"/>
              <w:szCs w:val="22"/>
            </w:rPr>
            <w:t>YAY.TRH</w:t>
          </w:r>
        </w:p>
      </w:tc>
      <w:tc>
        <w:tcPr>
          <w:tcW w:w="1418" w:type="dxa"/>
        </w:tcPr>
        <w:p w:rsidR="00732C9F" w:rsidRPr="00203CAB" w:rsidRDefault="00730E1D" w:rsidP="00C545BA">
          <w:pPr>
            <w:pStyle w:val="stbilgi"/>
            <w:rPr>
              <w:rFonts w:ascii="Arial" w:hAnsi="Arial" w:cs="Arial"/>
              <w:sz w:val="22"/>
              <w:szCs w:val="22"/>
            </w:rPr>
          </w:pPr>
          <w:r>
            <w:rPr>
              <w:rFonts w:ascii="Arial" w:hAnsi="Arial" w:cs="Arial"/>
              <w:sz w:val="22"/>
              <w:szCs w:val="22"/>
            </w:rPr>
            <w:t>22.08</w:t>
          </w:r>
          <w:r w:rsidR="009601A5">
            <w:rPr>
              <w:rFonts w:ascii="Arial" w:hAnsi="Arial" w:cs="Arial"/>
              <w:sz w:val="22"/>
              <w:szCs w:val="22"/>
            </w:rPr>
            <w:t>.201</w:t>
          </w:r>
          <w:r w:rsidR="009801F3">
            <w:rPr>
              <w:rFonts w:ascii="Arial" w:hAnsi="Arial" w:cs="Arial"/>
              <w:sz w:val="22"/>
              <w:szCs w:val="22"/>
            </w:rPr>
            <w:t>3</w:t>
          </w:r>
        </w:p>
      </w:tc>
      <w:tc>
        <w:tcPr>
          <w:tcW w:w="1275" w:type="dxa"/>
        </w:tcPr>
        <w:p w:rsidR="00732C9F" w:rsidRPr="00203CAB" w:rsidRDefault="00720211" w:rsidP="00C545BA">
          <w:pPr>
            <w:pStyle w:val="stbilgi"/>
            <w:rPr>
              <w:rFonts w:ascii="Arial" w:hAnsi="Arial" w:cs="Arial"/>
              <w:sz w:val="22"/>
              <w:szCs w:val="22"/>
            </w:rPr>
          </w:pPr>
          <w:r>
            <w:rPr>
              <w:rFonts w:ascii="Arial" w:hAnsi="Arial" w:cs="Arial"/>
              <w:sz w:val="22"/>
              <w:szCs w:val="22"/>
            </w:rPr>
            <w:t>REV.TRH</w:t>
          </w:r>
          <w:r w:rsidR="009601A5">
            <w:rPr>
              <w:rFonts w:ascii="Arial" w:hAnsi="Arial" w:cs="Arial"/>
              <w:sz w:val="22"/>
              <w:szCs w:val="22"/>
            </w:rPr>
            <w:t>.</w:t>
          </w:r>
        </w:p>
      </w:tc>
      <w:tc>
        <w:tcPr>
          <w:tcW w:w="993" w:type="dxa"/>
        </w:tcPr>
        <w:p w:rsidR="00732C9F" w:rsidRPr="00203CAB" w:rsidRDefault="00732C9F" w:rsidP="009601A5">
          <w:pPr>
            <w:pStyle w:val="stbilgi"/>
            <w:jc w:val="center"/>
            <w:rPr>
              <w:rFonts w:ascii="Arial" w:hAnsi="Arial" w:cs="Arial"/>
              <w:sz w:val="22"/>
              <w:szCs w:val="22"/>
            </w:rPr>
          </w:pPr>
        </w:p>
      </w:tc>
      <w:tc>
        <w:tcPr>
          <w:tcW w:w="1275" w:type="dxa"/>
        </w:tcPr>
        <w:p w:rsidR="00732C9F" w:rsidRPr="00203CAB" w:rsidRDefault="00720211" w:rsidP="00C545BA">
          <w:pPr>
            <w:pStyle w:val="stbilgi"/>
            <w:rPr>
              <w:rFonts w:ascii="Arial" w:hAnsi="Arial" w:cs="Arial"/>
              <w:sz w:val="22"/>
              <w:szCs w:val="22"/>
            </w:rPr>
          </w:pPr>
          <w:r>
            <w:rPr>
              <w:rFonts w:ascii="Arial" w:hAnsi="Arial" w:cs="Arial"/>
              <w:sz w:val="22"/>
              <w:szCs w:val="22"/>
            </w:rPr>
            <w:t>REV.NO</w:t>
          </w:r>
          <w:r w:rsidR="009601A5">
            <w:rPr>
              <w:rFonts w:ascii="Arial" w:hAnsi="Arial" w:cs="Arial"/>
              <w:sz w:val="22"/>
              <w:szCs w:val="22"/>
            </w:rPr>
            <w:t>.</w:t>
          </w:r>
        </w:p>
      </w:tc>
      <w:tc>
        <w:tcPr>
          <w:tcW w:w="709" w:type="dxa"/>
        </w:tcPr>
        <w:p w:rsidR="00732C9F" w:rsidRPr="00203CAB" w:rsidRDefault="00720211" w:rsidP="00C545BA">
          <w:pPr>
            <w:pStyle w:val="stbilgi"/>
            <w:rPr>
              <w:rFonts w:ascii="Arial" w:hAnsi="Arial" w:cs="Arial"/>
              <w:sz w:val="22"/>
              <w:szCs w:val="22"/>
            </w:rPr>
          </w:pPr>
          <w:r>
            <w:rPr>
              <w:rFonts w:ascii="Arial" w:hAnsi="Arial" w:cs="Arial"/>
              <w:sz w:val="22"/>
              <w:szCs w:val="22"/>
            </w:rPr>
            <w:t>00</w:t>
          </w:r>
        </w:p>
      </w:tc>
      <w:tc>
        <w:tcPr>
          <w:tcW w:w="992" w:type="dxa"/>
        </w:tcPr>
        <w:p w:rsidR="00732C9F" w:rsidRPr="00203CAB" w:rsidRDefault="00732C9F" w:rsidP="00C545BA">
          <w:pPr>
            <w:pStyle w:val="stbilgi"/>
            <w:rPr>
              <w:rFonts w:ascii="Arial" w:hAnsi="Arial" w:cs="Arial"/>
              <w:sz w:val="22"/>
              <w:szCs w:val="22"/>
            </w:rPr>
          </w:pPr>
          <w:r w:rsidRPr="00203CAB">
            <w:rPr>
              <w:rFonts w:ascii="Arial" w:hAnsi="Arial" w:cs="Arial"/>
              <w:sz w:val="22"/>
              <w:szCs w:val="22"/>
            </w:rPr>
            <w:t>Syf:1/1</w:t>
          </w:r>
        </w:p>
      </w:tc>
    </w:tr>
  </w:tbl>
  <w:p w:rsidR="00903C6B" w:rsidRPr="00732C9F" w:rsidRDefault="00903C6B" w:rsidP="00732C9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92" w:rsidRDefault="00D2179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5C1"/>
    <w:multiLevelType w:val="multilevel"/>
    <w:tmpl w:val="953C9C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4DB7560"/>
    <w:multiLevelType w:val="multilevel"/>
    <w:tmpl w:val="F2A086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CD2184D"/>
    <w:multiLevelType w:val="multilevel"/>
    <w:tmpl w:val="953C9C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DAF1FD7"/>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1F47E55"/>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8396752"/>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A821881"/>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AC93435"/>
    <w:multiLevelType w:val="multilevel"/>
    <w:tmpl w:val="16B6C1D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C35548C"/>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2C80EC6"/>
    <w:multiLevelType w:val="multilevel"/>
    <w:tmpl w:val="F2A086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93D5490"/>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00E3B5A"/>
    <w:multiLevelType w:val="multilevel"/>
    <w:tmpl w:val="16B6C1D8"/>
    <w:lvl w:ilvl="0">
      <w:start w:val="1"/>
      <w:numFmt w:val="decimal"/>
      <w:lvlText w:val="%1."/>
      <w:lvlJc w:val="left"/>
      <w:pPr>
        <w:tabs>
          <w:tab w:val="num" w:pos="540"/>
        </w:tabs>
        <w:ind w:left="540" w:hanging="360"/>
      </w:pPr>
      <w:rPr>
        <w:b/>
      </w:rPr>
    </w:lvl>
    <w:lvl w:ilvl="1">
      <w:start w:val="1"/>
      <w:numFmt w:val="decimal"/>
      <w:lvlText w:val="%1.%2."/>
      <w:lvlJc w:val="left"/>
      <w:pPr>
        <w:tabs>
          <w:tab w:val="num" w:pos="972"/>
        </w:tabs>
        <w:ind w:left="972" w:hanging="432"/>
      </w:pPr>
      <w:rPr>
        <w:b/>
      </w:rPr>
    </w:lvl>
    <w:lvl w:ilvl="2">
      <w:start w:val="1"/>
      <w:numFmt w:val="decimal"/>
      <w:lvlText w:val="%1.%2.%3."/>
      <w:lvlJc w:val="left"/>
      <w:pPr>
        <w:tabs>
          <w:tab w:val="num" w:pos="1620"/>
        </w:tabs>
        <w:ind w:left="1404" w:hanging="504"/>
      </w:pPr>
      <w:rPr>
        <w:b/>
      </w:rPr>
    </w:lvl>
    <w:lvl w:ilvl="3">
      <w:start w:val="1"/>
      <w:numFmt w:val="decimal"/>
      <w:lvlText w:val="%1.%2.%3.%4."/>
      <w:lvlJc w:val="left"/>
      <w:pPr>
        <w:tabs>
          <w:tab w:val="num" w:pos="234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5220"/>
        </w:tabs>
        <w:ind w:left="4500" w:hanging="1440"/>
      </w:pPr>
    </w:lvl>
  </w:abstractNum>
  <w:abstractNum w:abstractNumId="12">
    <w:nsid w:val="3077123A"/>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6EC4CB8"/>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97B5DBC"/>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C1E0127"/>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482505B7"/>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9950FC0"/>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D6152AB"/>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E4B61CA"/>
    <w:multiLevelType w:val="multilevel"/>
    <w:tmpl w:val="953C9C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1D4788E"/>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5EC07A0"/>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E3A1901"/>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EDD1C01"/>
    <w:multiLevelType w:val="multilevel"/>
    <w:tmpl w:val="953C9C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F190043"/>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5AB2071"/>
    <w:multiLevelType w:val="multilevel"/>
    <w:tmpl w:val="877039B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C1D5F41"/>
    <w:multiLevelType w:val="multilevel"/>
    <w:tmpl w:val="16B6C1D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6F573AA3"/>
    <w:multiLevelType w:val="multilevel"/>
    <w:tmpl w:val="F2A086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FA43AD1"/>
    <w:multiLevelType w:val="multilevel"/>
    <w:tmpl w:val="953C9C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7310707D"/>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786F0993"/>
    <w:multiLevelType w:val="multilevel"/>
    <w:tmpl w:val="953C9C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7F291763"/>
    <w:multiLevelType w:val="multilevel"/>
    <w:tmpl w:val="593021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7FFA6158"/>
    <w:multiLevelType w:val="multilevel"/>
    <w:tmpl w:val="16B6C1D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5"/>
  </w:num>
  <w:num w:numId="2">
    <w:abstractNumId w:val="9"/>
  </w:num>
  <w:num w:numId="3">
    <w:abstractNumId w:val="1"/>
  </w:num>
  <w:num w:numId="4">
    <w:abstractNumId w:val="27"/>
  </w:num>
  <w:num w:numId="5">
    <w:abstractNumId w:val="30"/>
  </w:num>
  <w:num w:numId="6">
    <w:abstractNumId w:val="8"/>
  </w:num>
  <w:num w:numId="7">
    <w:abstractNumId w:val="5"/>
  </w:num>
  <w:num w:numId="8">
    <w:abstractNumId w:val="22"/>
  </w:num>
  <w:num w:numId="9">
    <w:abstractNumId w:val="4"/>
  </w:num>
  <w:num w:numId="10">
    <w:abstractNumId w:val="18"/>
  </w:num>
  <w:num w:numId="11">
    <w:abstractNumId w:val="13"/>
  </w:num>
  <w:num w:numId="12">
    <w:abstractNumId w:val="29"/>
  </w:num>
  <w:num w:numId="13">
    <w:abstractNumId w:val="3"/>
  </w:num>
  <w:num w:numId="14">
    <w:abstractNumId w:val="15"/>
  </w:num>
  <w:num w:numId="15">
    <w:abstractNumId w:val="31"/>
  </w:num>
  <w:num w:numId="16">
    <w:abstractNumId w:val="12"/>
  </w:num>
  <w:num w:numId="17">
    <w:abstractNumId w:val="14"/>
  </w:num>
  <w:num w:numId="18">
    <w:abstractNumId w:val="6"/>
  </w:num>
  <w:num w:numId="19">
    <w:abstractNumId w:val="24"/>
  </w:num>
  <w:num w:numId="20">
    <w:abstractNumId w:val="10"/>
  </w:num>
  <w:num w:numId="21">
    <w:abstractNumId w:val="21"/>
  </w:num>
  <w:num w:numId="22">
    <w:abstractNumId w:val="20"/>
  </w:num>
  <w:num w:numId="23">
    <w:abstractNumId w:val="17"/>
  </w:num>
  <w:num w:numId="24">
    <w:abstractNumId w:val="16"/>
  </w:num>
  <w:num w:numId="25">
    <w:abstractNumId w:val="28"/>
  </w:num>
  <w:num w:numId="26">
    <w:abstractNumId w:val="23"/>
  </w:num>
  <w:num w:numId="27">
    <w:abstractNumId w:val="2"/>
  </w:num>
  <w:num w:numId="28">
    <w:abstractNumId w:val="19"/>
  </w:num>
  <w:num w:numId="29">
    <w:abstractNumId w:val="0"/>
  </w:num>
  <w:num w:numId="30">
    <w:abstractNumId w:val="26"/>
  </w:num>
  <w:num w:numId="31">
    <w:abstractNumId w:val="7"/>
  </w:num>
  <w:num w:numId="32">
    <w:abstractNumId w:val="3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0"/>
  <w:hyphenationZone w:val="425"/>
  <w:characterSpacingControl w:val="doNotCompress"/>
  <w:hdrShapeDefaults>
    <o:shapedefaults v:ext="edit" spidmax="18434"/>
  </w:hdrShapeDefaults>
  <w:footnotePr>
    <w:footnote w:id="0"/>
    <w:footnote w:id="1"/>
  </w:footnotePr>
  <w:endnotePr>
    <w:endnote w:id="0"/>
    <w:endnote w:id="1"/>
  </w:endnotePr>
  <w:compat/>
  <w:rsids>
    <w:rsidRoot w:val="000B6E6E"/>
    <w:rsid w:val="000214C4"/>
    <w:rsid w:val="00046A26"/>
    <w:rsid w:val="00063D26"/>
    <w:rsid w:val="00084B1C"/>
    <w:rsid w:val="000A3B63"/>
    <w:rsid w:val="000A7C8A"/>
    <w:rsid w:val="000B6E6E"/>
    <w:rsid w:val="000D114E"/>
    <w:rsid w:val="000D2A74"/>
    <w:rsid w:val="000D3F31"/>
    <w:rsid w:val="000D6053"/>
    <w:rsid w:val="000F657B"/>
    <w:rsid w:val="000F7D08"/>
    <w:rsid w:val="0013511C"/>
    <w:rsid w:val="00185768"/>
    <w:rsid w:val="001922EB"/>
    <w:rsid w:val="001B5953"/>
    <w:rsid w:val="001D6A91"/>
    <w:rsid w:val="001D70BF"/>
    <w:rsid w:val="002049BE"/>
    <w:rsid w:val="002214C0"/>
    <w:rsid w:val="00232237"/>
    <w:rsid w:val="00246C00"/>
    <w:rsid w:val="002509F4"/>
    <w:rsid w:val="00294C56"/>
    <w:rsid w:val="0031623C"/>
    <w:rsid w:val="00352C5C"/>
    <w:rsid w:val="003A6C6E"/>
    <w:rsid w:val="003D127E"/>
    <w:rsid w:val="003D593D"/>
    <w:rsid w:val="003F7870"/>
    <w:rsid w:val="00422474"/>
    <w:rsid w:val="0042544D"/>
    <w:rsid w:val="00426748"/>
    <w:rsid w:val="00466D36"/>
    <w:rsid w:val="004B1CB1"/>
    <w:rsid w:val="005173B5"/>
    <w:rsid w:val="005442ED"/>
    <w:rsid w:val="005649BA"/>
    <w:rsid w:val="005873F3"/>
    <w:rsid w:val="005E367D"/>
    <w:rsid w:val="005F64D9"/>
    <w:rsid w:val="006327AA"/>
    <w:rsid w:val="006331A4"/>
    <w:rsid w:val="00637CA0"/>
    <w:rsid w:val="00647AB6"/>
    <w:rsid w:val="00683D00"/>
    <w:rsid w:val="0068658F"/>
    <w:rsid w:val="006867A6"/>
    <w:rsid w:val="006A23B6"/>
    <w:rsid w:val="00714AAD"/>
    <w:rsid w:val="00720211"/>
    <w:rsid w:val="00720357"/>
    <w:rsid w:val="00720C23"/>
    <w:rsid w:val="00730E1D"/>
    <w:rsid w:val="00732C9F"/>
    <w:rsid w:val="007555FC"/>
    <w:rsid w:val="0075698A"/>
    <w:rsid w:val="00762BBC"/>
    <w:rsid w:val="00776317"/>
    <w:rsid w:val="00782E0A"/>
    <w:rsid w:val="00784958"/>
    <w:rsid w:val="00792B70"/>
    <w:rsid w:val="007B384D"/>
    <w:rsid w:val="007D1295"/>
    <w:rsid w:val="00836C48"/>
    <w:rsid w:val="00856D40"/>
    <w:rsid w:val="00867B4E"/>
    <w:rsid w:val="00872F3E"/>
    <w:rsid w:val="008B32F7"/>
    <w:rsid w:val="008B4DB1"/>
    <w:rsid w:val="008B506F"/>
    <w:rsid w:val="008C0DDA"/>
    <w:rsid w:val="008E48F3"/>
    <w:rsid w:val="008E542A"/>
    <w:rsid w:val="00903C6B"/>
    <w:rsid w:val="009367EE"/>
    <w:rsid w:val="009601A5"/>
    <w:rsid w:val="009801F3"/>
    <w:rsid w:val="009D557D"/>
    <w:rsid w:val="00A26FD2"/>
    <w:rsid w:val="00A33F1F"/>
    <w:rsid w:val="00A77136"/>
    <w:rsid w:val="00A9584E"/>
    <w:rsid w:val="00AB40BC"/>
    <w:rsid w:val="00AD3F7C"/>
    <w:rsid w:val="00AE1057"/>
    <w:rsid w:val="00B12633"/>
    <w:rsid w:val="00B26883"/>
    <w:rsid w:val="00B44322"/>
    <w:rsid w:val="00B464F7"/>
    <w:rsid w:val="00B5252E"/>
    <w:rsid w:val="00B76B59"/>
    <w:rsid w:val="00B903CF"/>
    <w:rsid w:val="00BA099D"/>
    <w:rsid w:val="00BE31FF"/>
    <w:rsid w:val="00BF0343"/>
    <w:rsid w:val="00C1428A"/>
    <w:rsid w:val="00C545BA"/>
    <w:rsid w:val="00C55151"/>
    <w:rsid w:val="00C56058"/>
    <w:rsid w:val="00C700C0"/>
    <w:rsid w:val="00CB4565"/>
    <w:rsid w:val="00CC14F1"/>
    <w:rsid w:val="00CC2958"/>
    <w:rsid w:val="00CD3669"/>
    <w:rsid w:val="00CF76B0"/>
    <w:rsid w:val="00D12BD2"/>
    <w:rsid w:val="00D21792"/>
    <w:rsid w:val="00D4781E"/>
    <w:rsid w:val="00DB6052"/>
    <w:rsid w:val="00DC3147"/>
    <w:rsid w:val="00DE6988"/>
    <w:rsid w:val="00E92CD9"/>
    <w:rsid w:val="00E976A1"/>
    <w:rsid w:val="00F0718B"/>
    <w:rsid w:val="00F20954"/>
    <w:rsid w:val="00F73E63"/>
    <w:rsid w:val="00F77863"/>
    <w:rsid w:val="00FA3BC1"/>
    <w:rsid w:val="00FB4856"/>
    <w:rsid w:val="00FC3E6A"/>
    <w:rsid w:val="00FF1323"/>
    <w:rsid w:val="00FF2E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EDA"/>
    <w:pPr>
      <w:widowControl w:val="0"/>
      <w:adjustRightInd w:val="0"/>
      <w:spacing w:line="360" w:lineRule="atLeast"/>
      <w:jc w:val="both"/>
      <w:textAlignment w:val="baseline"/>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B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75698A"/>
    <w:pPr>
      <w:tabs>
        <w:tab w:val="center" w:pos="4536"/>
        <w:tab w:val="right" w:pos="9072"/>
      </w:tabs>
    </w:pPr>
  </w:style>
  <w:style w:type="paragraph" w:styleId="Altbilgi">
    <w:name w:val="footer"/>
    <w:basedOn w:val="Normal"/>
    <w:link w:val="AltbilgiChar"/>
    <w:rsid w:val="0075698A"/>
    <w:pPr>
      <w:tabs>
        <w:tab w:val="center" w:pos="4536"/>
        <w:tab w:val="right" w:pos="9072"/>
      </w:tabs>
    </w:pPr>
  </w:style>
  <w:style w:type="character" w:customStyle="1" w:styleId="AltbilgiChar">
    <w:name w:val="Altbilgi Char"/>
    <w:link w:val="Altbilgi"/>
    <w:semiHidden/>
    <w:locked/>
    <w:rsid w:val="00F77863"/>
    <w:rPr>
      <w:sz w:val="24"/>
      <w:szCs w:val="24"/>
      <w:lang w:val="tr-TR" w:eastAsia="tr-TR" w:bidi="ar-SA"/>
    </w:rPr>
  </w:style>
  <w:style w:type="character" w:customStyle="1" w:styleId="stbilgiChar">
    <w:name w:val="Üstbilgi Char"/>
    <w:link w:val="stbilgi"/>
    <w:rsid w:val="005173B5"/>
    <w:rPr>
      <w:sz w:val="24"/>
      <w:szCs w:val="24"/>
      <w:lang w:val="tr-TR" w:eastAsia="tr-TR" w:bidi="ar-SA"/>
    </w:rPr>
  </w:style>
  <w:style w:type="paragraph" w:styleId="BalonMetni">
    <w:name w:val="Balloon Text"/>
    <w:basedOn w:val="Normal"/>
    <w:semiHidden/>
    <w:rsid w:val="00903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6976">
      <w:bodyDiv w:val="1"/>
      <w:marLeft w:val="0"/>
      <w:marRight w:val="0"/>
      <w:marTop w:val="0"/>
      <w:marBottom w:val="0"/>
      <w:divBdr>
        <w:top w:val="none" w:sz="0" w:space="0" w:color="auto"/>
        <w:left w:val="none" w:sz="0" w:space="0" w:color="auto"/>
        <w:bottom w:val="none" w:sz="0" w:space="0" w:color="auto"/>
        <w:right w:val="none" w:sz="0" w:space="0" w:color="auto"/>
      </w:divBdr>
    </w:div>
    <w:div w:id="719522151">
      <w:bodyDiv w:val="1"/>
      <w:marLeft w:val="0"/>
      <w:marRight w:val="0"/>
      <w:marTop w:val="0"/>
      <w:marBottom w:val="0"/>
      <w:divBdr>
        <w:top w:val="none" w:sz="0" w:space="0" w:color="auto"/>
        <w:left w:val="none" w:sz="0" w:space="0" w:color="auto"/>
        <w:bottom w:val="none" w:sz="0" w:space="0" w:color="auto"/>
        <w:right w:val="none" w:sz="0" w:space="0" w:color="auto"/>
      </w:divBdr>
    </w:div>
    <w:div w:id="756170631">
      <w:bodyDiv w:val="1"/>
      <w:marLeft w:val="0"/>
      <w:marRight w:val="0"/>
      <w:marTop w:val="0"/>
      <w:marBottom w:val="0"/>
      <w:divBdr>
        <w:top w:val="none" w:sz="0" w:space="0" w:color="auto"/>
        <w:left w:val="none" w:sz="0" w:space="0" w:color="auto"/>
        <w:bottom w:val="none" w:sz="0" w:space="0" w:color="auto"/>
        <w:right w:val="none" w:sz="0" w:space="0" w:color="auto"/>
      </w:divBdr>
    </w:div>
    <w:div w:id="14460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217</Words>
  <Characters>1239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Filiz</dc:creator>
  <cp:lastModifiedBy>Windows 7</cp:lastModifiedBy>
  <cp:revision>11</cp:revision>
  <cp:lastPrinted>2013-08-28T06:26:00Z</cp:lastPrinted>
  <dcterms:created xsi:type="dcterms:W3CDTF">2013-08-23T06:23:00Z</dcterms:created>
  <dcterms:modified xsi:type="dcterms:W3CDTF">2013-09-12T12:25:00Z</dcterms:modified>
</cp:coreProperties>
</file>